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88B" w:rsidRDefault="002C388B" w:rsidP="002C388B">
      <w:pPr>
        <w:pStyle w:val="ConsPlusTitle"/>
        <w:widowControl/>
        <w:ind w:left="340" w:firstLine="709"/>
        <w:rPr>
          <w:rFonts w:ascii="Times New Roman" w:hAnsi="Times New Roman"/>
          <w:b w:val="0"/>
          <w:sz w:val="28"/>
        </w:rPr>
      </w:pPr>
    </w:p>
    <w:p w:rsidR="002C388B" w:rsidRPr="000D423C" w:rsidRDefault="002C388B" w:rsidP="002C388B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6401435" distR="6401435" simplePos="0" relativeHeight="251659264" behindDoc="0" locked="0" layoutInCell="1" allowOverlap="1">
            <wp:simplePos x="0" y="0"/>
            <wp:positionH relativeFrom="page">
              <wp:posOffset>3526155</wp:posOffset>
            </wp:positionH>
            <wp:positionV relativeFrom="paragraph">
              <wp:posOffset>-457200</wp:posOffset>
            </wp:positionV>
            <wp:extent cx="1020445" cy="1024255"/>
            <wp:effectExtent l="19050" t="0" r="825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454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1024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423C"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2C388B" w:rsidRPr="000D423C" w:rsidRDefault="002C388B" w:rsidP="002C38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23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2C388B" w:rsidRPr="000D423C" w:rsidRDefault="002C388B" w:rsidP="002C38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23C">
        <w:rPr>
          <w:rFonts w:ascii="Times New Roman" w:hAnsi="Times New Roman" w:cs="Times New Roman"/>
          <w:b/>
          <w:sz w:val="28"/>
          <w:szCs w:val="28"/>
        </w:rPr>
        <w:t>администрации сельского поселения Никольский сельсовет</w:t>
      </w:r>
    </w:p>
    <w:p w:rsidR="002C388B" w:rsidRPr="000D423C" w:rsidRDefault="002C388B" w:rsidP="002C38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23C">
        <w:rPr>
          <w:rFonts w:ascii="Times New Roman" w:hAnsi="Times New Roman" w:cs="Times New Roman"/>
          <w:b/>
          <w:sz w:val="28"/>
          <w:szCs w:val="28"/>
        </w:rPr>
        <w:t>Усманского  муниципального района Липецкой области</w:t>
      </w:r>
    </w:p>
    <w:p w:rsidR="002C388B" w:rsidRPr="000D423C" w:rsidRDefault="002C388B" w:rsidP="002C388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0D423C">
        <w:rPr>
          <w:rFonts w:ascii="Times New Roman" w:hAnsi="Times New Roman" w:cs="Times New Roman"/>
          <w:b/>
          <w:sz w:val="28"/>
          <w:szCs w:val="28"/>
        </w:rPr>
        <w:t xml:space="preserve">от  </w:t>
      </w:r>
      <w:r>
        <w:rPr>
          <w:rFonts w:ascii="Times New Roman" w:hAnsi="Times New Roman" w:cs="Times New Roman"/>
          <w:b/>
          <w:sz w:val="28"/>
          <w:szCs w:val="28"/>
        </w:rPr>
        <w:t>10 января</w:t>
      </w:r>
      <w:r w:rsidRPr="000D423C"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0D423C">
        <w:rPr>
          <w:rFonts w:ascii="Times New Roman" w:hAnsi="Times New Roman" w:cs="Times New Roman"/>
          <w:b/>
          <w:sz w:val="28"/>
          <w:szCs w:val="28"/>
        </w:rPr>
        <w:t>года            с</w:t>
      </w:r>
      <w:proofErr w:type="gramStart"/>
      <w:r w:rsidRPr="000D423C">
        <w:rPr>
          <w:rFonts w:ascii="Times New Roman" w:hAnsi="Times New Roman" w:cs="Times New Roman"/>
          <w:b/>
          <w:sz w:val="28"/>
          <w:szCs w:val="28"/>
        </w:rPr>
        <w:t>.Н</w:t>
      </w:r>
      <w:proofErr w:type="gramEnd"/>
      <w:r w:rsidRPr="000D423C">
        <w:rPr>
          <w:rFonts w:ascii="Times New Roman" w:hAnsi="Times New Roman" w:cs="Times New Roman"/>
          <w:b/>
          <w:sz w:val="28"/>
          <w:szCs w:val="28"/>
        </w:rPr>
        <w:t xml:space="preserve">икольское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0D423C">
        <w:rPr>
          <w:rFonts w:ascii="Times New Roman" w:hAnsi="Times New Roman" w:cs="Times New Roman"/>
          <w:b/>
          <w:sz w:val="28"/>
          <w:szCs w:val="28"/>
        </w:rPr>
        <w:t xml:space="preserve">   №</w:t>
      </w:r>
      <w:r>
        <w:rPr>
          <w:rFonts w:ascii="Times New Roman" w:hAnsi="Times New Roman" w:cs="Times New Roman"/>
          <w:b/>
          <w:sz w:val="28"/>
          <w:szCs w:val="28"/>
        </w:rPr>
        <w:t xml:space="preserve"> 3</w:t>
      </w:r>
    </w:p>
    <w:p w:rsidR="002C388B" w:rsidRDefault="002C388B" w:rsidP="002C388B">
      <w:pPr>
        <w:pStyle w:val="ConsPlusTitle"/>
        <w:widowControl/>
        <w:ind w:left="340" w:firstLine="709"/>
        <w:rPr>
          <w:rFonts w:ascii="Times New Roman" w:hAnsi="Times New Roman"/>
          <w:b w:val="0"/>
          <w:sz w:val="28"/>
        </w:rPr>
      </w:pPr>
    </w:p>
    <w:p w:rsidR="002C388B" w:rsidRDefault="002C388B" w:rsidP="002C388B">
      <w:pPr>
        <w:pStyle w:val="ConsPlusTitle"/>
        <w:widowControl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     Об утверждении Сводной бюджетной росписи бюджета сельского поселения    </w:t>
      </w:r>
    </w:p>
    <w:p w:rsidR="002C388B" w:rsidRDefault="002C388B" w:rsidP="002C388B">
      <w:pPr>
        <w:pStyle w:val="ConsPlusTitle"/>
        <w:widowControl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     Никольский сельсовет Усманского муниципального района Липецкой области </w:t>
      </w:r>
    </w:p>
    <w:p w:rsidR="002C388B" w:rsidRDefault="002C388B" w:rsidP="002C388B">
      <w:pPr>
        <w:pStyle w:val="ConsPlusTitle"/>
        <w:widowControl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     Российской Федерации на 20</w:t>
      </w:r>
      <w:r w:rsidRPr="00F34EDB">
        <w:rPr>
          <w:rFonts w:ascii="Times New Roman" w:hAnsi="Times New Roman"/>
          <w:b w:val="0"/>
          <w:sz w:val="28"/>
        </w:rPr>
        <w:t>2</w:t>
      </w:r>
      <w:r w:rsidRPr="00B1219D">
        <w:rPr>
          <w:rFonts w:ascii="Times New Roman" w:hAnsi="Times New Roman"/>
          <w:b w:val="0"/>
          <w:sz w:val="28"/>
        </w:rPr>
        <w:t>2</w:t>
      </w:r>
      <w:r>
        <w:rPr>
          <w:rFonts w:ascii="Times New Roman" w:hAnsi="Times New Roman"/>
          <w:b w:val="0"/>
          <w:sz w:val="28"/>
        </w:rPr>
        <w:t xml:space="preserve"> год и плановый период  20</w:t>
      </w:r>
      <w:r w:rsidRPr="002D5D80">
        <w:rPr>
          <w:rFonts w:ascii="Times New Roman" w:hAnsi="Times New Roman"/>
          <w:b w:val="0"/>
          <w:sz w:val="28"/>
        </w:rPr>
        <w:t>2</w:t>
      </w:r>
      <w:r w:rsidRPr="00D93FF5">
        <w:rPr>
          <w:rFonts w:ascii="Times New Roman" w:hAnsi="Times New Roman"/>
          <w:b w:val="0"/>
          <w:sz w:val="28"/>
        </w:rPr>
        <w:t>3</w:t>
      </w:r>
      <w:r>
        <w:rPr>
          <w:rFonts w:ascii="Times New Roman" w:hAnsi="Times New Roman"/>
          <w:b w:val="0"/>
          <w:sz w:val="28"/>
        </w:rPr>
        <w:t xml:space="preserve"> и 202</w:t>
      </w:r>
      <w:r w:rsidRPr="00D93FF5">
        <w:rPr>
          <w:rFonts w:ascii="Times New Roman" w:hAnsi="Times New Roman"/>
          <w:b w:val="0"/>
          <w:sz w:val="28"/>
        </w:rPr>
        <w:t>4</w:t>
      </w:r>
      <w:r>
        <w:rPr>
          <w:rFonts w:ascii="Times New Roman" w:hAnsi="Times New Roman"/>
          <w:b w:val="0"/>
          <w:sz w:val="28"/>
        </w:rPr>
        <w:t xml:space="preserve"> годов</w:t>
      </w:r>
    </w:p>
    <w:p w:rsidR="002C388B" w:rsidRDefault="002C388B" w:rsidP="002C388B">
      <w:pPr>
        <w:pStyle w:val="ConsPlusTitle"/>
        <w:widowControl/>
        <w:ind w:left="340" w:firstLine="709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</w:t>
      </w:r>
    </w:p>
    <w:p w:rsidR="002C388B" w:rsidRDefault="002C388B" w:rsidP="002C388B">
      <w:pPr>
        <w:pStyle w:val="ConsPlusTitle"/>
        <w:widowControl/>
        <w:ind w:left="340" w:firstLine="709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В соответствии со статьей 217 Бюджетного кодекса Российской Федерации, </w:t>
      </w:r>
      <w:r w:rsidRPr="00517D68">
        <w:rPr>
          <w:rFonts w:ascii="Times New Roman" w:hAnsi="Times New Roman"/>
          <w:b w:val="0"/>
          <w:sz w:val="28"/>
        </w:rPr>
        <w:t>Решени</w:t>
      </w:r>
      <w:r>
        <w:rPr>
          <w:rFonts w:ascii="Times New Roman" w:hAnsi="Times New Roman"/>
          <w:b w:val="0"/>
          <w:sz w:val="28"/>
        </w:rPr>
        <w:t>ем</w:t>
      </w:r>
      <w:r w:rsidRPr="00517D68">
        <w:rPr>
          <w:rFonts w:ascii="Times New Roman" w:hAnsi="Times New Roman"/>
          <w:b w:val="0"/>
          <w:sz w:val="28"/>
        </w:rPr>
        <w:t xml:space="preserve"> Совета депутатов сельского поселения </w:t>
      </w:r>
      <w:r>
        <w:rPr>
          <w:rFonts w:ascii="Times New Roman" w:hAnsi="Times New Roman"/>
          <w:b w:val="0"/>
          <w:sz w:val="28"/>
        </w:rPr>
        <w:t>Никольский</w:t>
      </w:r>
      <w:r w:rsidRPr="00517D68">
        <w:rPr>
          <w:rFonts w:ascii="Times New Roman" w:hAnsi="Times New Roman"/>
          <w:b w:val="0"/>
          <w:sz w:val="28"/>
        </w:rPr>
        <w:t xml:space="preserve"> сельсовет  Усманского муниципального района Липецкой области Российской Федерации  от </w:t>
      </w:r>
      <w:r w:rsidRPr="007F47B1">
        <w:rPr>
          <w:rFonts w:ascii="Times New Roman" w:hAnsi="Times New Roman"/>
          <w:b w:val="0"/>
          <w:sz w:val="28"/>
        </w:rPr>
        <w:t>2</w:t>
      </w:r>
      <w:r w:rsidRPr="002D5D80">
        <w:rPr>
          <w:rFonts w:ascii="Times New Roman" w:hAnsi="Times New Roman"/>
          <w:b w:val="0"/>
          <w:sz w:val="28"/>
        </w:rPr>
        <w:t>3</w:t>
      </w:r>
      <w:r w:rsidRPr="00517D68">
        <w:rPr>
          <w:rFonts w:ascii="Times New Roman" w:hAnsi="Times New Roman"/>
          <w:b w:val="0"/>
          <w:sz w:val="28"/>
        </w:rPr>
        <w:t>.</w:t>
      </w:r>
      <w:r w:rsidRPr="007F47B1">
        <w:rPr>
          <w:rFonts w:ascii="Times New Roman" w:hAnsi="Times New Roman"/>
          <w:b w:val="0"/>
          <w:sz w:val="28"/>
        </w:rPr>
        <w:t>06</w:t>
      </w:r>
      <w:r w:rsidRPr="00517D68">
        <w:rPr>
          <w:rFonts w:ascii="Times New Roman" w:hAnsi="Times New Roman"/>
          <w:b w:val="0"/>
          <w:sz w:val="28"/>
        </w:rPr>
        <w:t>.20</w:t>
      </w:r>
      <w:r w:rsidRPr="007F47B1">
        <w:rPr>
          <w:rFonts w:ascii="Times New Roman" w:hAnsi="Times New Roman"/>
          <w:b w:val="0"/>
          <w:sz w:val="28"/>
        </w:rPr>
        <w:t>20</w:t>
      </w:r>
      <w:r w:rsidRPr="00517D68">
        <w:rPr>
          <w:rFonts w:ascii="Times New Roman" w:hAnsi="Times New Roman"/>
          <w:b w:val="0"/>
          <w:sz w:val="28"/>
        </w:rPr>
        <w:t xml:space="preserve">г. № </w:t>
      </w:r>
      <w:r>
        <w:rPr>
          <w:rFonts w:ascii="Times New Roman" w:hAnsi="Times New Roman"/>
          <w:b w:val="0"/>
          <w:sz w:val="28"/>
        </w:rPr>
        <w:t>76</w:t>
      </w:r>
      <w:r w:rsidRPr="007F47B1">
        <w:rPr>
          <w:rFonts w:ascii="Times New Roman" w:hAnsi="Times New Roman"/>
          <w:b w:val="0"/>
          <w:sz w:val="28"/>
        </w:rPr>
        <w:t>/1</w:t>
      </w:r>
      <w:r>
        <w:rPr>
          <w:rFonts w:ascii="Times New Roman" w:hAnsi="Times New Roman"/>
          <w:b w:val="0"/>
          <w:sz w:val="28"/>
        </w:rPr>
        <w:t>63</w:t>
      </w:r>
      <w:r w:rsidRPr="00517D68">
        <w:rPr>
          <w:rFonts w:ascii="Times New Roman" w:hAnsi="Times New Roman"/>
          <w:b w:val="0"/>
          <w:sz w:val="28"/>
        </w:rPr>
        <w:t xml:space="preserve">  «О </w:t>
      </w:r>
      <w:proofErr w:type="gramStart"/>
      <w:r w:rsidRPr="00517D68">
        <w:rPr>
          <w:rFonts w:ascii="Times New Roman" w:hAnsi="Times New Roman"/>
          <w:b w:val="0"/>
          <w:sz w:val="28"/>
        </w:rPr>
        <w:t>Положении</w:t>
      </w:r>
      <w:proofErr w:type="gramEnd"/>
      <w:r w:rsidRPr="00517D68">
        <w:rPr>
          <w:rFonts w:ascii="Times New Roman" w:hAnsi="Times New Roman"/>
          <w:b w:val="0"/>
          <w:sz w:val="28"/>
        </w:rPr>
        <w:t xml:space="preserve"> о бюджетном процессе администрации сельского поселения </w:t>
      </w:r>
      <w:r>
        <w:rPr>
          <w:rFonts w:ascii="Times New Roman" w:hAnsi="Times New Roman"/>
          <w:b w:val="0"/>
          <w:sz w:val="28"/>
        </w:rPr>
        <w:t>Никольский</w:t>
      </w:r>
      <w:r w:rsidRPr="00517D68">
        <w:rPr>
          <w:rFonts w:ascii="Times New Roman" w:hAnsi="Times New Roman"/>
          <w:b w:val="0"/>
          <w:sz w:val="28"/>
        </w:rPr>
        <w:t xml:space="preserve"> сельсовет Усманского муниципального района Липецкой области</w:t>
      </w:r>
      <w:r w:rsidRPr="002D5D80"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Российской Федерации</w:t>
      </w:r>
      <w:r w:rsidRPr="00517D68">
        <w:rPr>
          <w:rFonts w:ascii="Times New Roman" w:hAnsi="Times New Roman"/>
          <w:b w:val="0"/>
          <w:sz w:val="28"/>
        </w:rPr>
        <w:t>»</w:t>
      </w:r>
      <w:r>
        <w:rPr>
          <w:rFonts w:ascii="Times New Roman" w:hAnsi="Times New Roman"/>
          <w:b w:val="0"/>
          <w:sz w:val="28"/>
        </w:rPr>
        <w:t xml:space="preserve"> и распоряжением главы администрации сельского поселения Никольский сельсовет Усманского района от 21 декабря 2018 года  № 67р "</w:t>
      </w:r>
      <w:r w:rsidRPr="009B7EA6">
        <w:rPr>
          <w:rFonts w:ascii="Times New Roman" w:hAnsi="Times New Roman"/>
          <w:b w:val="0"/>
          <w:sz w:val="28"/>
        </w:rPr>
        <w:t>Об утверждении Порядка составления и ведения сводной бюджетной росписи сельского</w:t>
      </w:r>
      <w:r>
        <w:rPr>
          <w:rFonts w:ascii="Times New Roman" w:hAnsi="Times New Roman"/>
          <w:b w:val="0"/>
          <w:sz w:val="28"/>
        </w:rPr>
        <w:t xml:space="preserve"> поселения Никольский сельсовет Усманского муниципального района </w:t>
      </w:r>
      <w:r w:rsidRPr="009B7EA6"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 xml:space="preserve"> </w:t>
      </w:r>
      <w:r w:rsidRPr="009B7EA6">
        <w:rPr>
          <w:rFonts w:ascii="Times New Roman" w:hAnsi="Times New Roman"/>
          <w:b w:val="0"/>
          <w:sz w:val="28"/>
        </w:rPr>
        <w:t xml:space="preserve"> и бюджетных росписей главных распорядителей средств сельского бюджета </w:t>
      </w:r>
      <w:r>
        <w:rPr>
          <w:rFonts w:ascii="Times New Roman" w:hAnsi="Times New Roman"/>
          <w:b w:val="0"/>
          <w:sz w:val="28"/>
        </w:rPr>
        <w:t>сельского поселения Никольский сельсовет Усманского муниципального район</w:t>
      </w:r>
      <w:proofErr w:type="gramStart"/>
      <w:r>
        <w:rPr>
          <w:rFonts w:ascii="Times New Roman" w:hAnsi="Times New Roman"/>
          <w:b w:val="0"/>
          <w:sz w:val="28"/>
        </w:rPr>
        <w:t>а</w:t>
      </w:r>
      <w:r w:rsidRPr="009B7EA6">
        <w:rPr>
          <w:rFonts w:ascii="Times New Roman" w:hAnsi="Times New Roman"/>
          <w:b w:val="0"/>
          <w:sz w:val="28"/>
        </w:rPr>
        <w:t>(</w:t>
      </w:r>
      <w:proofErr w:type="gramEnd"/>
      <w:r w:rsidRPr="009B7EA6">
        <w:rPr>
          <w:rFonts w:ascii="Times New Roman" w:hAnsi="Times New Roman"/>
          <w:b w:val="0"/>
          <w:sz w:val="28"/>
        </w:rPr>
        <w:t xml:space="preserve">главных администраторов источников финансирования дефицита </w:t>
      </w:r>
      <w:r>
        <w:rPr>
          <w:rFonts w:ascii="Times New Roman" w:hAnsi="Times New Roman"/>
          <w:b w:val="0"/>
          <w:sz w:val="28"/>
        </w:rPr>
        <w:t xml:space="preserve">бюджета  </w:t>
      </w:r>
      <w:r w:rsidRPr="009B7EA6">
        <w:rPr>
          <w:rFonts w:ascii="Times New Roman" w:hAnsi="Times New Roman"/>
          <w:b w:val="0"/>
          <w:sz w:val="28"/>
        </w:rPr>
        <w:t xml:space="preserve">сельского </w:t>
      </w:r>
      <w:r>
        <w:rPr>
          <w:rFonts w:ascii="Times New Roman" w:hAnsi="Times New Roman"/>
          <w:b w:val="0"/>
          <w:sz w:val="28"/>
        </w:rPr>
        <w:t>поселения Никольский сельсовет Усманского муниципального района)</w:t>
      </w:r>
    </w:p>
    <w:p w:rsidR="002C388B" w:rsidRDefault="002C388B" w:rsidP="002C388B">
      <w:pPr>
        <w:pStyle w:val="ConsPlusNormal"/>
        <w:widowControl/>
        <w:ind w:left="340" w:firstLine="709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1.  Утвердить Сводную бюджетную роспись расходов бюджета сельского поселения Никольский сельсовет Усманского муниципального района Липецкой области РФ на 20</w:t>
      </w:r>
      <w:r w:rsidRPr="00F34EDB">
        <w:rPr>
          <w:rFonts w:ascii="Times New Roman" w:hAnsi="Times New Roman"/>
          <w:bCs/>
          <w:sz w:val="28"/>
        </w:rPr>
        <w:t>2</w:t>
      </w:r>
      <w:r w:rsidRPr="00B1219D">
        <w:rPr>
          <w:rFonts w:ascii="Times New Roman" w:hAnsi="Times New Roman"/>
          <w:bCs/>
          <w:sz w:val="28"/>
        </w:rPr>
        <w:t>2</w:t>
      </w:r>
      <w:r>
        <w:rPr>
          <w:rFonts w:ascii="Times New Roman" w:hAnsi="Times New Roman"/>
          <w:bCs/>
          <w:sz w:val="28"/>
        </w:rPr>
        <w:t xml:space="preserve">  год и плановый период 202</w:t>
      </w:r>
      <w:r w:rsidRPr="00B1219D">
        <w:rPr>
          <w:rFonts w:ascii="Times New Roman" w:hAnsi="Times New Roman"/>
          <w:bCs/>
          <w:sz w:val="28"/>
        </w:rPr>
        <w:t>3</w:t>
      </w:r>
      <w:r>
        <w:rPr>
          <w:rFonts w:ascii="Times New Roman" w:hAnsi="Times New Roman"/>
          <w:bCs/>
          <w:sz w:val="28"/>
        </w:rPr>
        <w:t xml:space="preserve"> и 202</w:t>
      </w:r>
      <w:r w:rsidRPr="00B1219D">
        <w:rPr>
          <w:rFonts w:ascii="Times New Roman" w:hAnsi="Times New Roman"/>
          <w:bCs/>
          <w:sz w:val="28"/>
        </w:rPr>
        <w:t>4</w:t>
      </w:r>
      <w:r>
        <w:rPr>
          <w:rFonts w:ascii="Times New Roman" w:hAnsi="Times New Roman"/>
          <w:bCs/>
          <w:sz w:val="28"/>
        </w:rPr>
        <w:t xml:space="preserve"> годов согласно приложению 1.  </w:t>
      </w:r>
    </w:p>
    <w:p w:rsidR="002C388B" w:rsidRDefault="002C388B" w:rsidP="002C388B">
      <w:pPr>
        <w:pStyle w:val="ConsPlusNormal"/>
        <w:widowControl/>
        <w:ind w:left="340" w:firstLine="709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2. Довести показатели утвержденной Сводной бюджетной росписи до подведомственных получателей средств бюджета сельского поселения Никольский сельсовет  Усманского муниципального района РФ в течение двух рабочих дней со дня утверждения сводной бюджетной росписи.</w:t>
      </w:r>
    </w:p>
    <w:p w:rsidR="002C388B" w:rsidRDefault="002C388B" w:rsidP="002C388B">
      <w:pPr>
        <w:pStyle w:val="ConsPlusNormal"/>
        <w:widowControl/>
        <w:ind w:left="34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</w:rPr>
        <w:t xml:space="preserve"> исполнением настоящего распоряжения  возложить  на  старшего специалиста 1 разряда Гулидову И.В.</w:t>
      </w:r>
    </w:p>
    <w:p w:rsidR="002C388B" w:rsidRDefault="002C388B" w:rsidP="002C388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2C388B" w:rsidRDefault="002C388B" w:rsidP="002C388B">
      <w:pPr>
        <w:pStyle w:val="ConsPlusNormal"/>
        <w:widowControl/>
        <w:ind w:left="284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Глава администрации</w:t>
      </w:r>
    </w:p>
    <w:p w:rsidR="000C2A08" w:rsidRDefault="002C388B" w:rsidP="000C2A08">
      <w:pPr>
        <w:pStyle w:val="ConsPlusNormal"/>
        <w:widowControl/>
        <w:ind w:left="284" w:firstLine="0"/>
        <w:rPr>
          <w:rFonts w:ascii="Times New Roman" w:hAnsi="Times New Roman" w:cs="Times New Roman"/>
          <w:sz w:val="28"/>
        </w:rPr>
        <w:sectPr w:rsidR="000C2A08" w:rsidSect="000C2A08"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t xml:space="preserve">сельского поселения         </w:t>
      </w:r>
      <w:r w:rsidR="000C2A08">
        <w:rPr>
          <w:rFonts w:ascii="Times New Roman" w:hAnsi="Times New Roman" w:cs="Times New Roman"/>
          <w:sz w:val="28"/>
        </w:rPr>
        <w:t xml:space="preserve">                                                      В.И.Васильева</w:t>
      </w:r>
    </w:p>
    <w:p w:rsidR="000C2A08" w:rsidRDefault="000C2A08" w:rsidP="000C2A08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C2A08" w:rsidRDefault="000C2A08" w:rsidP="000C2A08">
      <w:pPr>
        <w:shd w:val="clear" w:color="auto" w:fill="FFFFFF"/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Приложение </w:t>
      </w:r>
    </w:p>
    <w:p w:rsidR="000C2A08" w:rsidRDefault="000C2A08" w:rsidP="000C2A08">
      <w:pPr>
        <w:shd w:val="clear" w:color="auto" w:fill="FFFFFF"/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постановлению администрации </w:t>
      </w:r>
    </w:p>
    <w:p w:rsidR="000C2A08" w:rsidRDefault="000C2A08" w:rsidP="000C2A08">
      <w:pPr>
        <w:shd w:val="clear" w:color="auto" w:fill="FFFFFF"/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сельского поселения Никольский сельсовет </w:t>
      </w:r>
    </w:p>
    <w:p w:rsidR="000C2A08" w:rsidRDefault="000C2A08" w:rsidP="000C2A08">
      <w:pPr>
        <w:shd w:val="clear" w:color="auto" w:fill="FFFFFF"/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Усманского муниципального района </w:t>
      </w:r>
    </w:p>
    <w:p w:rsidR="000C2A08" w:rsidRPr="000D423C" w:rsidRDefault="000C2A08" w:rsidP="000C2A08">
      <w:pPr>
        <w:shd w:val="clear" w:color="auto" w:fill="FFFFFF"/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от 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января</w:t>
      </w: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</w:p>
    <w:p w:rsidR="002C388B" w:rsidRDefault="002C388B" w:rsidP="002C388B">
      <w:pPr>
        <w:rPr>
          <w:rFonts w:ascii="Calibri" w:hAnsi="Calibri" w:cs="Calibri"/>
          <w:color w:val="000000"/>
          <w:sz w:val="20"/>
          <w:szCs w:val="20"/>
        </w:rPr>
      </w:pPr>
    </w:p>
    <w:tbl>
      <w:tblPr>
        <w:tblpPr w:leftFromText="180" w:rightFromText="180" w:vertAnchor="text" w:horzAnchor="page" w:tblpX="3697" w:tblpY="527"/>
        <w:tblW w:w="11500" w:type="dxa"/>
        <w:tblLook w:val="04A0"/>
      </w:tblPr>
      <w:tblGrid>
        <w:gridCol w:w="3989"/>
        <w:gridCol w:w="813"/>
        <w:gridCol w:w="815"/>
        <w:gridCol w:w="1351"/>
        <w:gridCol w:w="815"/>
        <w:gridCol w:w="1239"/>
        <w:gridCol w:w="1239"/>
        <w:gridCol w:w="1239"/>
      </w:tblGrid>
      <w:tr w:rsidR="000C2A08" w:rsidTr="000C2A08">
        <w:trPr>
          <w:trHeight w:val="855"/>
        </w:trPr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A08" w:rsidRDefault="000C2A08" w:rsidP="000C2A08">
            <w:pPr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Документ, учреждение</w:t>
            </w:r>
          </w:p>
        </w:tc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A08" w:rsidRDefault="000C2A08" w:rsidP="000C2A08">
            <w:pPr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Вед.</w:t>
            </w:r>
          </w:p>
        </w:tc>
        <w:tc>
          <w:tcPr>
            <w:tcW w:w="8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A08" w:rsidRDefault="000C2A08" w:rsidP="000C2A08">
            <w:pPr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Разд.</w:t>
            </w:r>
          </w:p>
        </w:tc>
        <w:tc>
          <w:tcPr>
            <w:tcW w:w="13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A08" w:rsidRDefault="000C2A08" w:rsidP="000C2A08">
            <w:pPr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Ц.ст.</w:t>
            </w:r>
          </w:p>
        </w:tc>
        <w:tc>
          <w:tcPr>
            <w:tcW w:w="8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A08" w:rsidRDefault="000C2A08" w:rsidP="000C2A08">
            <w:pPr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Расх.</w:t>
            </w: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A08" w:rsidRDefault="000C2A08" w:rsidP="000C2A08">
            <w:pPr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Сумма на 2022 год</w:t>
            </w: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A08" w:rsidRDefault="000C2A08" w:rsidP="000C2A08">
            <w:pPr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Сумма на 2023 год</w:t>
            </w: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A08" w:rsidRDefault="000C2A08" w:rsidP="000C2A08">
            <w:pPr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Сумма на 2024 год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9910000010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550 000,00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550 000,00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102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550 000,00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550 000,00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102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9910000010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550 000,00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765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Фонд оплаты труда государственных (муниципальных) органов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9910000010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550 000,00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Дотация  из  областного  бюджета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9910000010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550 000,00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9910000010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92 654,00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642 654,00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642 654,00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92 654,00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642 654,00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642 654,00</w:t>
            </w:r>
          </w:p>
        </w:tc>
      </w:tr>
      <w:tr w:rsidR="000C2A08" w:rsidTr="000C2A08">
        <w:trPr>
          <w:trHeight w:val="102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92 654,00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642 654,00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642 654,00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92 654,00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642 654,00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642 654,00</w:t>
            </w:r>
          </w:p>
        </w:tc>
      </w:tr>
      <w:tr w:rsidR="000C2A08" w:rsidTr="000C2A08">
        <w:trPr>
          <w:trHeight w:val="102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9910000010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92 654,00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642 654,00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642 654,00</w:t>
            </w:r>
          </w:p>
        </w:tc>
      </w:tr>
      <w:tr w:rsidR="000C2A08" w:rsidTr="000C2A08">
        <w:trPr>
          <w:trHeight w:val="765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Фонд оплаты труда государственных (муниципальных) органов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9910000010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92 654,00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642 654,00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642 654,00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доходы сельсоветов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9910000010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92 654,00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642 654,00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642 654,00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9910000010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35 703,00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35 703,00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35 703,00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35 703,00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35 703,00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35 703,00</w:t>
            </w:r>
          </w:p>
        </w:tc>
      </w:tr>
      <w:tr w:rsidR="000C2A08" w:rsidTr="000C2A08">
        <w:trPr>
          <w:trHeight w:val="102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35 703,00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35 703,00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35 703,00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35 703,00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35 703,00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35 703,00</w:t>
            </w:r>
          </w:p>
        </w:tc>
      </w:tr>
      <w:tr w:rsidR="000C2A08" w:rsidTr="000C2A08">
        <w:trPr>
          <w:trHeight w:val="102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9910000010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35 703,00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35 703,00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35 703,00</w:t>
            </w:r>
          </w:p>
        </w:tc>
      </w:tr>
      <w:tr w:rsidR="000C2A08" w:rsidTr="000C2A08">
        <w:trPr>
          <w:trHeight w:val="102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9910000010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35 703,00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35 703,00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35 703,00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доходы сельсоветов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9910000010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35 703,00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35 703,00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35 703,00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9910000010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166 100,00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166 100,00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102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166 100,00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166 100,00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102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9910000010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166 100,00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1275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9910000010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166 100,00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Дотация  из  областного  </w:t>
            </w: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lastRenderedPageBreak/>
              <w:t>бюджета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lastRenderedPageBreak/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9910000010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166 100,00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9910000010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27 981,50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194 081,50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194 081,50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27 981,50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194 081,50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194 081,50</w:t>
            </w:r>
          </w:p>
        </w:tc>
      </w:tr>
      <w:tr w:rsidR="000C2A08" w:rsidTr="000C2A08">
        <w:trPr>
          <w:trHeight w:val="102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27 981,50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194 081,50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194 081,50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27 981,50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194 081,50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194 081,50</w:t>
            </w:r>
          </w:p>
        </w:tc>
      </w:tr>
      <w:tr w:rsidR="000C2A08" w:rsidTr="000C2A08">
        <w:trPr>
          <w:trHeight w:val="102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9910000010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27 981,50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194 081,50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194 081,50</w:t>
            </w:r>
          </w:p>
        </w:tc>
      </w:tr>
      <w:tr w:rsidR="000C2A08" w:rsidTr="000C2A08">
        <w:trPr>
          <w:trHeight w:val="1275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9910000010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27 981,50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194 081,50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194 081,50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доходы сельсоветов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9910000010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27 981,50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194 081,50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194 081,50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800 000,00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153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lastRenderedPageBreak/>
              <w:t>администраций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lastRenderedPageBreak/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800 000,00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800 000,00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102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Расходы по оплате труда работников органов местного самоуправления сельского поселения (муниципальных служащих)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800 000,00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765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Фонд оплаты труда государственных (муниципальных) органов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800 000,00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Дотация  из  областного  бюджета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800 000,00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270 172,40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1 070 172,40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1 070 172,40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270 172,40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1 070 172,40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1 070 172,40</w:t>
            </w:r>
          </w:p>
        </w:tc>
      </w:tr>
      <w:tr w:rsidR="000C2A08" w:rsidTr="000C2A08">
        <w:trPr>
          <w:trHeight w:val="153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270 172,40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1 070 172,40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1 070 172,40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270 172,40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1 070 172,40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1 070 172,40</w:t>
            </w:r>
          </w:p>
        </w:tc>
      </w:tr>
      <w:tr w:rsidR="000C2A08" w:rsidTr="000C2A08">
        <w:trPr>
          <w:trHeight w:val="102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Расходы по оплате труда работников органов местного самоуправления сельского поселения (муниципальных служащих)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270 172,40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1 070 172,40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1 070 172,40</w:t>
            </w:r>
          </w:p>
        </w:tc>
      </w:tr>
      <w:tr w:rsidR="000C2A08" w:rsidTr="000C2A08">
        <w:trPr>
          <w:trHeight w:val="765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Фонд оплаты труда государственных (муниципальных) органов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270 172,40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1 070 172,40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1 070 172,40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доходы сельсоветов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270 172,40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1 070 172,40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1 070 172,40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54 615,30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54 615,30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54 615,30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54 615,30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54 615,30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54 615,30</w:t>
            </w:r>
          </w:p>
        </w:tc>
      </w:tr>
      <w:tr w:rsidR="000C2A08" w:rsidTr="000C2A08">
        <w:trPr>
          <w:trHeight w:val="153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54 615,30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54 615,30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54 615,30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54 615,30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54 615,30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54 615,30</w:t>
            </w:r>
          </w:p>
        </w:tc>
      </w:tr>
      <w:tr w:rsidR="000C2A08" w:rsidTr="000C2A08">
        <w:trPr>
          <w:trHeight w:val="102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Расходы по оплате труда работников органов местного самоуправления сельского поселения (муниципальных служащих)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54 615,30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54 615,30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54 615,30</w:t>
            </w:r>
          </w:p>
        </w:tc>
      </w:tr>
      <w:tr w:rsidR="000C2A08" w:rsidTr="000C2A08">
        <w:trPr>
          <w:trHeight w:val="102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54 615,30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54 615,30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54 615,30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    доходы сельсоветов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54 615,30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54 615,30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54 615,30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241 600,00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241 600,00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153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241 600,00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241 600,00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102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Расходы по оплате труда работников органов местного самоуправления сельского поселения (муниципальных служащих)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241 600,00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1275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241 600,00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Дотация  из  областного  бюджета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241 600,00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81 592,10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323 192,10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323 192,10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81 592,10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323 192,10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323 192,10</w:t>
            </w:r>
          </w:p>
        </w:tc>
      </w:tr>
      <w:tr w:rsidR="000C2A08" w:rsidTr="000C2A08">
        <w:trPr>
          <w:trHeight w:val="153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81 592,10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323 192,10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323 192,10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81 592,10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323 192,10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323 192,10</w:t>
            </w:r>
          </w:p>
        </w:tc>
      </w:tr>
      <w:tr w:rsidR="000C2A08" w:rsidTr="000C2A08">
        <w:trPr>
          <w:trHeight w:val="102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Расходы по оплате труда работников органов местного самоуправления сельского поселения (муниципальных служащих)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81 592,10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323 192,10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323 192,10</w:t>
            </w:r>
          </w:p>
        </w:tc>
      </w:tr>
      <w:tr w:rsidR="000C2A08" w:rsidTr="000C2A08">
        <w:trPr>
          <w:trHeight w:val="1275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81 592,10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323 192,10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323 192,10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доходы сельсоветов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81 592,10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323 192,10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323 192,10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1 200 000,00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1 200 000,00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153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1 200 000,00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1 200 000,00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102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1 200 000,00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765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Фонд оплаты труда государственных (муниципальных) органов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1 200 000,00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Дотация  из  областного  бюджета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1 200 000,00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651 406,00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1 851 406,00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1 851 406,00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651 406,00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1 851 406,00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1 851 406,00</w:t>
            </w:r>
          </w:p>
        </w:tc>
      </w:tr>
      <w:tr w:rsidR="000C2A08" w:rsidTr="000C2A08">
        <w:trPr>
          <w:trHeight w:val="153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651 406,00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1 851 406,00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1 851 406,00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651 406,00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1 851 406,00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1 851 406,00</w:t>
            </w:r>
          </w:p>
        </w:tc>
      </w:tr>
      <w:tr w:rsidR="000C2A08" w:rsidTr="000C2A08">
        <w:trPr>
          <w:trHeight w:val="102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651 406,00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1 851 406,00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1 851 406,00</w:t>
            </w:r>
          </w:p>
        </w:tc>
      </w:tr>
      <w:tr w:rsidR="000C2A08" w:rsidTr="000C2A08">
        <w:trPr>
          <w:trHeight w:val="765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Фонд оплаты труда государственных (муниципальных) органов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651 406,00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1 851 406,00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1 851 406,00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доходы сельсоветов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651 406,00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1 851 406,00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1 851 406,00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362 400,00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362 400,00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153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362 400,00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362 400,00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102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362 400,00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1275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362 400,00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Дотация  из  областного  бюджета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362 400,00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196 724,61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559 124,61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559 124,61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196 724,61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559 124,61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559 124,61</w:t>
            </w:r>
          </w:p>
        </w:tc>
      </w:tr>
      <w:tr w:rsidR="000C2A08" w:rsidTr="000C2A08">
        <w:trPr>
          <w:trHeight w:val="153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196 724,61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559 124,61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559 124,61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196 724,61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559 124,61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559 124,61</w:t>
            </w:r>
          </w:p>
        </w:tc>
      </w:tr>
      <w:tr w:rsidR="000C2A08" w:rsidTr="000C2A08">
        <w:trPr>
          <w:trHeight w:val="102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196 724,61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559 124,61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559 124,61</w:t>
            </w:r>
          </w:p>
        </w:tc>
      </w:tr>
      <w:tr w:rsidR="000C2A08" w:rsidTr="000C2A08">
        <w:trPr>
          <w:trHeight w:val="1275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196 724,61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559 124,61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559 124,61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доходы сельсоветов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0110120202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196 724,61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559 124,61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559 124,61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370 000,00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370 000,00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370 000,00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370 000,00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370 000,00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370 000,00</w:t>
            </w:r>
          </w:p>
        </w:tc>
      </w:tr>
      <w:tr w:rsidR="000C2A08" w:rsidTr="000C2A08">
        <w:trPr>
          <w:trHeight w:val="153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lastRenderedPageBreak/>
              <w:t>администраций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lastRenderedPageBreak/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370 000,00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370 000,00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370 000,00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370 000,00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370 000,00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370 000,00</w:t>
            </w:r>
          </w:p>
        </w:tc>
      </w:tr>
      <w:tr w:rsidR="000C2A08" w:rsidTr="000C2A08">
        <w:trPr>
          <w:trHeight w:val="153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Расходы на обеспечение функций органов местного самоуправления сельского поселения (за исключением расходов на выплаты по оплате труда работников указанных органов)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370 000,00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370 000,00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370 000,00</w:t>
            </w:r>
          </w:p>
        </w:tc>
      </w:tr>
      <w:tr w:rsidR="000C2A08" w:rsidTr="000C2A08">
        <w:trPr>
          <w:trHeight w:val="765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работ, услуг в сфере информационно-коммуникационных технологий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370 000,00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370 000,00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370 000,00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доходы сельсоветов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370 000,00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370 000,00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370 000,00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652 456,36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657 460,58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645 432,23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652 456,36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657 460,58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645 432,23</w:t>
            </w:r>
          </w:p>
        </w:tc>
      </w:tr>
      <w:tr w:rsidR="000C2A08" w:rsidTr="000C2A08">
        <w:trPr>
          <w:trHeight w:val="153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652 456,36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657 460,58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645 432,23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652 456,36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657 460,58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645 432,23</w:t>
            </w:r>
          </w:p>
        </w:tc>
      </w:tr>
      <w:tr w:rsidR="000C2A08" w:rsidTr="000C2A08">
        <w:trPr>
          <w:trHeight w:val="153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Расходы на обеспечение функций органов местного самоуправления сельского поселения (за исключением расходов на выплаты по оплате труда работников указанных органов)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652 456,36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657 460,58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645 432,23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Прочая закупка товаров, работ и услуг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652 456,36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657 460,58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645 432,23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доходы сельсоветов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652 456,36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657 460,58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645 432,23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216 403,35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216 403,35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216 403,35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216 403,35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216 403,35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216 403,35</w:t>
            </w:r>
          </w:p>
        </w:tc>
      </w:tr>
      <w:tr w:rsidR="000C2A08" w:rsidTr="000C2A08">
        <w:trPr>
          <w:trHeight w:val="153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216 403,35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216 403,35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216 403,35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216 403,35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216 403,35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216 403,35</w:t>
            </w:r>
          </w:p>
        </w:tc>
      </w:tr>
      <w:tr w:rsidR="000C2A08" w:rsidTr="000C2A08">
        <w:trPr>
          <w:trHeight w:val="153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Расходы на обеспечение функций органов местного самоуправления сельского поселения (за исключением расходов на выплаты по оплате труда работников указанных органов)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216 403,35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216 403,35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216 403,35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Закупка энергетических ресурсов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216 403,35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216 403,35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216 403,35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    доходы сельсоветов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216 403,35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216 403,35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216 403,35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1 416 915,00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1 500 000,00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1 500 000,00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1 416 915,00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1 500 000,00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1 500 000,00</w:t>
            </w:r>
          </w:p>
        </w:tc>
      </w:tr>
      <w:tr w:rsidR="000C2A08" w:rsidTr="000C2A08">
        <w:trPr>
          <w:trHeight w:val="153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1 416 915,00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1 500 000,00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1 500 000,00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1 416 915,00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1 500 000,00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1 500 000,00</w:t>
            </w:r>
          </w:p>
        </w:tc>
      </w:tr>
      <w:tr w:rsidR="000C2A08" w:rsidTr="000C2A08">
        <w:trPr>
          <w:trHeight w:val="153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Расходы на обеспечение функций органов местного самоуправления сельского поселения (за исключением расходов на выплаты по оплате труда работников указанных органов)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1 416 915,00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1 500 000,00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1 500 000,00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Уплата налога на имущество организаций и земельного налога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1 416 915,00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1 500 000,00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1 500 000,00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доходы сельсоветов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1 416 915,00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1 500 000,00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1 500 000,00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6 000,00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4 000,00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4 000,00</w:t>
            </w:r>
          </w:p>
        </w:tc>
      </w:tr>
      <w:tr w:rsidR="000C2A08" w:rsidTr="000C2A08">
        <w:trPr>
          <w:trHeight w:val="153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4 000,00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4 000,00</w:t>
            </w:r>
          </w:p>
        </w:tc>
      </w:tr>
      <w:tr w:rsidR="000C2A08" w:rsidTr="000C2A08">
        <w:trPr>
          <w:trHeight w:val="153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Расходы на обеспечение функций органов местного самоуправления сельского поселения (за исключением расходов на выплаты по оплате труда работников указанных органов)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4 000,00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Уплата прочих налогов, сборов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4 000,00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доходы сельсоветов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6 000,00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4 000,00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22 800,00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22 800,00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102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22 800,00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22 800,00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2295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Иные межбюджетные трансферты бюджетам муниципальных районов </w:t>
            </w:r>
            <w:proofErr w:type="gramStart"/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из бюджетов поселений на осуществление полномочий в части контроля за исполнением бюджетов поселений в соответствии</w:t>
            </w:r>
            <w:proofErr w:type="gramEnd"/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с ФЗ от 06.10.2003г.№131-ФЗ "Об общих принципах организации местного самоуправления в РФ 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22 800,00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Иные межбюджетные трансферты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22 800,00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доходы сельсоветов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22 800,00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9910000040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23 000,00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23 000,00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102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23 000,00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23 000,00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1785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"Об общих принципах организации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9910000040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23 000,00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Иные межбюджетные трансферты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9910000040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23 000,00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доходы сельсоветов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9910000040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23 000,00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9920005000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Резервные фонды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765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Резервный фонд администрации Усманского муниципального района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9920005000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Резервные средства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9920005000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доходы сельсоветов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9920005000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0110120470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Другие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153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Иные межбюджетные трансферты бюджету муниципального района из бюджета поселения на осуществление полномочий в части содержание специалиста по муниципальным закупкам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0110120470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Иные межбюджетные трансферты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0110120470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доходы сельсоветов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0110120470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10 000,00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10 000,00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Другие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10 000,00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10 000,00</w:t>
            </w:r>
          </w:p>
        </w:tc>
      </w:tr>
      <w:tr w:rsidR="000C2A08" w:rsidTr="000C2A08">
        <w:trPr>
          <w:trHeight w:val="153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Реализация направления расходов основного мероприятия "Реализация мер по повышению </w:t>
            </w:r>
            <w:proofErr w:type="gramStart"/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10 000,00</w:t>
            </w:r>
          </w:p>
        </w:tc>
      </w:tr>
      <w:tr w:rsidR="000C2A08" w:rsidTr="000C2A08">
        <w:trPr>
          <w:trHeight w:val="765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работ, услуг в сфере информационно-коммуникационных технологий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10 000,00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доходы сельсоветов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10 000,00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223 887,87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223 885,81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223 887,87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223 885,81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Другие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223 887,87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223 885,81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223 887,87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223 885,81</w:t>
            </w:r>
          </w:p>
        </w:tc>
      </w:tr>
      <w:tr w:rsidR="000C2A08" w:rsidTr="000C2A08">
        <w:trPr>
          <w:trHeight w:val="153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Реализация направления расходов основного мероприятия "Реализация мер по повышению </w:t>
            </w:r>
            <w:proofErr w:type="gramStart"/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223 887,87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223 885,81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Прочая закупка товаров, работ и услуг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223 887,87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223 885,81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доходы сельсоветов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223 887,87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223 885,81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01101S6790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24 682,00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24 682,00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Другие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24 682,00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24 682,00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765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Реализация мероприятий, направленных на совершенствование муниципального управления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01101S6790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24 682,00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765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работ, услуг в сфере информационно-коммуникационных технологий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01101S6790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24 682,00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доходы сельсоветов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01101S6790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24 682,00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01101S6790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42 318,00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42 112,13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42 114,19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42 318,00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42 112,13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42 114,19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Другие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42 318,00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42 112,13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42 114,19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42 318,00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42 112,13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42 114,19</w:t>
            </w:r>
          </w:p>
        </w:tc>
      </w:tr>
      <w:tr w:rsidR="000C2A08" w:rsidTr="000C2A08">
        <w:trPr>
          <w:trHeight w:val="765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Реализация мероприятий, направленных на совершенствование муниципального управления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01101S6790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42 318,00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42 112,13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42 114,19</w:t>
            </w:r>
          </w:p>
        </w:tc>
      </w:tr>
      <w:tr w:rsidR="000C2A08" w:rsidTr="000C2A08">
        <w:trPr>
          <w:trHeight w:val="765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работ, услуг в сфере информационно-коммуникационных технологий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01101S6790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42 318,00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42 112,13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42 114,19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Субсидии из ФСР по Никольскому поселению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01101S6790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42 318,00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42 112,13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42 114,19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0120120480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102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765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НАЦИОНАЛЬНАЯ БЕЗОПАСНОСТЬ И ПРАВООХРАНИТЕЛЬНАЯ ДЕЯТЕЛЬНОСТЬ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102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Реализация переданных полномочий в части подготовки населения Усманского района к защите от террористических актов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0120120480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Прочая закупка товаров, работ и услуг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0120120480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Финансирование из райбюджета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0120120480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0130120410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4 355 692,91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4 355 692,91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Дорожное хозяйство (дорожные фонды)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4 355 692,91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НАЦИОНАЛЬНАЯ ЭКОНОМИКА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4 355 692,91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102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Реализация переданных полномочий на осуществление дорожной деятельности сельского поселения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0130120410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4 355 692,91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Прочая закупка товаров, работ и услуг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0130120410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4 355 692,91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Финансирование из райбюджета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0130120410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4 355 692,91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0130299990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895 000,00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1 094 600,14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1 195 000,00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895 000,00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1 094 600,14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1 195 000,00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Благоустройство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895 000,00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1 094 600,14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1 195 000,00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ЖИЛИЩНО-КОММУНАЛЬНОЕ ХОЗЯЙСТВО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895 000,00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1 094 600,14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1 195 000,00</w:t>
            </w:r>
          </w:p>
        </w:tc>
      </w:tr>
      <w:tr w:rsidR="000C2A08" w:rsidTr="000C2A08">
        <w:trPr>
          <w:trHeight w:val="102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Реализация направления расходов основного мероприятия "Повышение уровня благоустройства на территории сельского поселения"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0130299990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895 000,00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1 094 600,14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1 195 000,00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Прочая закупка товаров, работ и услуг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0130299990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895 000,00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1 094 600,14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1 195 000,00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доходы сельсоветов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0130299990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895 000,00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1 094 600,14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1 195 000,00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0130299990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500 399,86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500 399,86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500 000,00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500 399,86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500 399,86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500 000,00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Благоустройство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500 399,86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500 399,86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500 000,00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ЖИЛИЩНО-КОММУНАЛЬНОЕ ХОЗЯЙСТВО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500 399,86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500 399,86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500 000,00</w:t>
            </w:r>
          </w:p>
        </w:tc>
      </w:tr>
      <w:tr w:rsidR="000C2A08" w:rsidTr="000C2A08">
        <w:trPr>
          <w:trHeight w:val="102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Реализация направления расходов основного мероприятия "Повышение уровня благоустройства на территории сельского поселения"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0130299990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500 399,86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500 399,86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500 000,00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Закупка энергетических ресурсов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0130299990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500 399,86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500 399,86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500 000,00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доходы сельсоветов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0130299990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500 399,86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500 399,86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500 000,00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0130499990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349 674,62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349 674,62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349 674,62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349 674,62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349 674,62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349 674,62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Благоустройство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349 674,62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349 674,62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349 674,62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ЖИЛИЩНО-КОММУНАЛЬНОЕ ХОЗЯЙСТВО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349 674,62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349 674,62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349 674,62</w:t>
            </w:r>
          </w:p>
        </w:tc>
      </w:tr>
      <w:tr w:rsidR="000C2A08" w:rsidTr="000C2A08">
        <w:trPr>
          <w:trHeight w:val="153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Реализация направления расходов основного мероприятия "Обеспечение реализации мероприятия по организации энергосбережения и повышения энергетической эффективности"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0130499990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349 674,62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349 674,62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349 674,62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Прочая закупка товаров, работ и услуг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0130499990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349 674,62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349 674,62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349 674,62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доходы сельсоветов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0130499990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349 674,62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349 674,62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349 674,62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0140120450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343 575,00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343 575,00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Культура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343 575,00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КУЛЬТУРА, КИНЕМАТОГРАФИЯ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343 575,00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153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Реализация переданных полномочий на библиотечное обслуживание населения, комплектование и обеспечение сохранности библиотечных фондов сельского поселения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0140120450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343 575,00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153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0140120450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343 575,00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Финансирование из райбюджета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0140120450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343 575,00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0140120800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713 110,00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 xml:space="preserve">1 856 </w:t>
            </w:r>
            <w:r>
              <w:rPr>
                <w:rFonts w:ascii="Arial" w:hAnsi="Arial" w:cs="Calibri"/>
                <w:color w:val="000000"/>
                <w:sz w:val="20"/>
                <w:szCs w:val="20"/>
              </w:rPr>
              <w:lastRenderedPageBreak/>
              <w:t>518,00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lastRenderedPageBreak/>
              <w:t xml:space="preserve">1 836 </w:t>
            </w:r>
            <w:r>
              <w:rPr>
                <w:rFonts w:ascii="Arial" w:hAnsi="Arial" w:cs="Calibri"/>
                <w:color w:val="000000"/>
                <w:sz w:val="20"/>
                <w:szCs w:val="20"/>
              </w:rPr>
              <w:lastRenderedPageBreak/>
              <w:t>222,00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713 110,00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1 856 518,00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1 836 222,00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Культура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713 110,00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1 856 518,00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1 836 222,00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КУЛЬТУРА, КИНЕМАТОГРАФИЯ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713 110,00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1 856 518,00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1 836 222,00</w:t>
            </w:r>
          </w:p>
        </w:tc>
      </w:tr>
      <w:tr w:rsidR="000C2A08" w:rsidTr="000C2A08">
        <w:trPr>
          <w:trHeight w:val="765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Предоставление муниципальным бюджетным и автономным учреждениям субсидий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0140120800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713 110,00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1 856 518,00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1 836 222,00</w:t>
            </w:r>
          </w:p>
        </w:tc>
      </w:tr>
      <w:tr w:rsidR="000C2A08" w:rsidTr="000C2A08">
        <w:trPr>
          <w:trHeight w:val="153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0140120800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713 110,00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1 856 518,00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1 836 222,00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Дотация  из  областного  бюджета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0140120800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713 110,00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1 856 518,00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1 836 222,00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0140120800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3 449 919,90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2 116 713,05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2 223 418,00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3 449 919,90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2 116 713,05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2 223 418,00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Культура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3 449 919,90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2 116 713,05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2 223 418,00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КУЛЬТУРА, КИНЕМАТОГРАФИЯ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3 449 919,90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2 116 713,05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2 223 418,00</w:t>
            </w:r>
          </w:p>
        </w:tc>
      </w:tr>
      <w:tr w:rsidR="000C2A08" w:rsidTr="000C2A08">
        <w:trPr>
          <w:trHeight w:val="765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Предоставление муниципальным бюджетным и автономным учреждениям субсидий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0140120800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3 449 919,90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2 116 713,05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2 223 418,00</w:t>
            </w:r>
          </w:p>
        </w:tc>
      </w:tr>
      <w:tr w:rsidR="000C2A08" w:rsidTr="000C2A08">
        <w:trPr>
          <w:trHeight w:val="153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0140120800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3 449 919,90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2 116 713,05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2 223 418,00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доходы сельсоветов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0140120800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3 449 919,90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2 116 713,05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2 223 418,00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01401L4670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39 345,10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86 408,95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39 345,10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86 408,95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Культура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39 345,10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86 408,95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КУЛЬТУРА, КИНЕМАТОГРАФИЯ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39 345,10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86 408,95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765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Обеспечение развития и укрепление материально-технической базы муниципальных домов культуры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01401L4670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39 345,10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86 408,95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Субсидии бюджетным учреждениям на иные цели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01401L4670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39 345,10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86 408,95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1275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01401L4670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39 345,10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86 408,95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0140299990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2 800 000,00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2 800 000,00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Массовый спорт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2 800 </w:t>
            </w: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lastRenderedPageBreak/>
              <w:t>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ФИЗИЧЕСКАЯ КУЛЬТУРА И СПОРТ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2 800 000,00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1275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Реализация направления расходов основного мероприятия "Реализация мер по развитию физической культуры и спорта в сельском поселении"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0140299990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2 800 000,00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102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0140299990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2 800 000,00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доходы сельсоветов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0140299990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2 800 000,00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0140299990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212 000,00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862 000,00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562 000,00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212 000,00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862 000,00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562 000,00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Массовый спорт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212 000,00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862 000,00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562 000,00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ФИЗИЧЕСКАЯ КУЛЬТУРА И СПОРТ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212 000,00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862 000,00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562 000,00</w:t>
            </w:r>
          </w:p>
        </w:tc>
      </w:tr>
      <w:tr w:rsidR="000C2A08" w:rsidTr="000C2A08">
        <w:trPr>
          <w:trHeight w:val="1275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Реализация направления расходов основного мероприятия "Реализация мер по развитию физической культуры и спорта в сельском поселении"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0140299990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212 000,00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862 000,00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562 000,00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Прочая закупка товаров, работ и услуг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0140299990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212 000,00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862 000,00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562 000,00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доходы сельсоветов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0140299990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212 000,00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862 000,00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562 000,00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ind w:firstLineChars="200" w:firstLine="400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9999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9990099990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392 811,62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right"/>
              <w:outlineLv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795 737,08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      Администрация Никольского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1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392 811,62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1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795 737,08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Условно утвержденные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9999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2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392 811,62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2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795 737,08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УСЛОВНО УТВЕРЖДЕННЫЕ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9999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3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392 811,62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3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795 737,08</w:t>
            </w:r>
          </w:p>
        </w:tc>
      </w:tr>
      <w:tr w:rsidR="000C2A08" w:rsidTr="000C2A08">
        <w:trPr>
          <w:trHeight w:val="51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Условно утвержденные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9999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9990099990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4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392 811,62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4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795 737,08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Специальные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9999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9990099990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5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392 811,62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5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795 737,08</w:t>
            </w:r>
          </w:p>
        </w:tc>
      </w:tr>
      <w:tr w:rsidR="000C2A08" w:rsidTr="000C2A08">
        <w:trPr>
          <w:trHeight w:val="300"/>
        </w:trPr>
        <w:tc>
          <w:tcPr>
            <w:tcW w:w="3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A08" w:rsidRDefault="000C2A08" w:rsidP="000C2A08">
            <w:pPr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 xml:space="preserve">                  доходы сельсоветов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9999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9990099990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A08" w:rsidRDefault="000C2A08" w:rsidP="000C2A08">
            <w:pPr>
              <w:jc w:val="center"/>
              <w:outlineLvl w:val="6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392 811,62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C2A08" w:rsidRDefault="000C2A08" w:rsidP="000C2A08">
            <w:pPr>
              <w:jc w:val="right"/>
              <w:outlineLvl w:val="6"/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szCs w:val="20"/>
              </w:rPr>
              <w:t>795 737,08</w:t>
            </w:r>
          </w:p>
        </w:tc>
      </w:tr>
    </w:tbl>
    <w:p w:rsidR="000C2A08" w:rsidRDefault="000C2A08" w:rsidP="002C388B">
      <w:pPr>
        <w:rPr>
          <w:rFonts w:ascii="Calibri" w:hAnsi="Calibri" w:cs="Calibri"/>
          <w:color w:val="000000"/>
          <w:sz w:val="20"/>
          <w:szCs w:val="20"/>
        </w:rPr>
      </w:pPr>
    </w:p>
    <w:p w:rsidR="000C2A08" w:rsidRPr="00E17081" w:rsidRDefault="000C2A08" w:rsidP="002C388B">
      <w:pPr>
        <w:rPr>
          <w:rFonts w:ascii="Calibri" w:hAnsi="Calibri" w:cs="Calibri"/>
          <w:color w:val="000000"/>
          <w:sz w:val="20"/>
          <w:szCs w:val="20"/>
        </w:rPr>
        <w:sectPr w:rsidR="000C2A08" w:rsidRPr="00E17081" w:rsidSect="000C2A08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E172B0" w:rsidRDefault="00E172B0"/>
    <w:sectPr w:rsidR="00E172B0" w:rsidSect="000C2A0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C388B"/>
    <w:rsid w:val="000C2A08"/>
    <w:rsid w:val="002C388B"/>
    <w:rsid w:val="00E17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388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16"/>
      <w:szCs w:val="16"/>
      <w:lang w:eastAsia="ar-SA"/>
    </w:rPr>
  </w:style>
  <w:style w:type="paragraph" w:customStyle="1" w:styleId="ConsPlusTitle">
    <w:name w:val="ConsPlusTitle"/>
    <w:rsid w:val="002C388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customStyle="1" w:styleId="ConsPlusNonformat">
    <w:name w:val="ConsPlusNonformat"/>
    <w:rsid w:val="002C388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16"/>
      <w:szCs w:val="16"/>
      <w:lang w:eastAsia="ar-SA"/>
    </w:rPr>
  </w:style>
  <w:style w:type="character" w:styleId="a3">
    <w:name w:val="Hyperlink"/>
    <w:uiPriority w:val="99"/>
    <w:unhideWhenUsed/>
    <w:rsid w:val="002C388B"/>
    <w:rPr>
      <w:color w:val="0000FF"/>
      <w:u w:val="single"/>
    </w:rPr>
  </w:style>
  <w:style w:type="character" w:styleId="a4">
    <w:name w:val="FollowedHyperlink"/>
    <w:uiPriority w:val="99"/>
    <w:unhideWhenUsed/>
    <w:rsid w:val="002C388B"/>
    <w:rPr>
      <w:color w:val="800080"/>
      <w:u w:val="single"/>
    </w:rPr>
  </w:style>
  <w:style w:type="paragraph" w:customStyle="1" w:styleId="xl88">
    <w:name w:val="xl88"/>
    <w:basedOn w:val="a"/>
    <w:rsid w:val="002C3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xl89">
    <w:name w:val="xl89"/>
    <w:basedOn w:val="a"/>
    <w:rsid w:val="002C388B"/>
    <w:pPr>
      <w:pBdr>
        <w:top w:val="single" w:sz="4" w:space="0" w:color="000000"/>
        <w:left w:val="single" w:sz="4" w:space="14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200"/>
      <w:textAlignment w:val="top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xl90">
    <w:name w:val="xl90"/>
    <w:basedOn w:val="a"/>
    <w:rsid w:val="002C3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xl91">
    <w:name w:val="xl91"/>
    <w:basedOn w:val="a"/>
    <w:rsid w:val="002C3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xl92">
    <w:name w:val="xl92"/>
    <w:basedOn w:val="a"/>
    <w:rsid w:val="002C3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color w:val="000000"/>
      <w:sz w:val="20"/>
      <w:szCs w:val="20"/>
    </w:rPr>
  </w:style>
  <w:style w:type="paragraph" w:customStyle="1" w:styleId="xl93">
    <w:name w:val="xl93"/>
    <w:basedOn w:val="a"/>
    <w:rsid w:val="002C3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Times New Roman"/>
      <w:b/>
      <w:bCs/>
      <w:color w:val="000000"/>
      <w:sz w:val="20"/>
      <w:szCs w:val="20"/>
    </w:rPr>
  </w:style>
  <w:style w:type="paragraph" w:customStyle="1" w:styleId="xl94">
    <w:name w:val="xl94"/>
    <w:basedOn w:val="a"/>
    <w:rsid w:val="002C3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Times New Roman"/>
      <w:b/>
      <w:bCs/>
      <w:color w:val="000000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0C2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2A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5BF41-6D20-41FA-AE12-49A01FD96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29</Pages>
  <Words>5170</Words>
  <Characters>29471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2022-01-12T06:05:00Z</cp:lastPrinted>
  <dcterms:created xsi:type="dcterms:W3CDTF">2022-01-12T05:49:00Z</dcterms:created>
  <dcterms:modified xsi:type="dcterms:W3CDTF">2022-01-12T06:06:00Z</dcterms:modified>
</cp:coreProperties>
</file>